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45" w:rsidRDefault="008C5D45" w:rsidP="008C5D45">
      <w:pPr>
        <w:bidi/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  <w:rtl/>
        </w:rPr>
        <w:t>جهت رسم توابع مختلط، ابتدا آنها را تعریف نموده، سپس قسمت های حقیقی و موهومی آن را جدا نموده و با دستور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plot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  <w:rtl/>
        </w:rPr>
        <w:t>به سادگی ترسیم می شوند. مثال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:</w:t>
      </w:r>
    </w:p>
    <w:p w:rsidR="008C5D45" w:rsidRDefault="008C5D45" w:rsidP="008C5D45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EADD7" wp14:editId="739FC660">
            <wp:simplePos x="0" y="0"/>
            <wp:positionH relativeFrom="column">
              <wp:posOffset>-57150</wp:posOffset>
            </wp:positionH>
            <wp:positionV relativeFrom="paragraph">
              <wp:posOffset>183515</wp:posOffset>
            </wp:positionV>
            <wp:extent cx="3038475" cy="1847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Default="008C5D45" w:rsidP="008C5D45">
      <w:pPr>
        <w:bidi/>
      </w:pPr>
    </w:p>
    <w:p w:rsidR="008C5D45" w:rsidRDefault="008C5D45" w:rsidP="008C5D45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  <w:rtl/>
        </w:rPr>
        <w:t>خروجی متلب</w:t>
      </w:r>
      <w:r>
        <w:rPr>
          <w:rFonts w:ascii="Tahoma" w:hAnsi="Tahoma" w:cs="Tahoma"/>
          <w:color w:val="444444"/>
          <w:sz w:val="18"/>
          <w:szCs w:val="18"/>
        </w:rPr>
        <w:t>:</w:t>
      </w:r>
    </w:p>
    <w:p w:rsidR="008C5D45" w:rsidRDefault="008C5D45" w:rsidP="008C5D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noProof/>
          <w:color w:val="2A649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3EC4487" wp14:editId="0A0DD0FA">
            <wp:simplePos x="0" y="0"/>
            <wp:positionH relativeFrom="column">
              <wp:posOffset>342900</wp:posOffset>
            </wp:positionH>
            <wp:positionV relativeFrom="paragraph">
              <wp:posOffset>46355</wp:posOffset>
            </wp:positionV>
            <wp:extent cx="5495925" cy="4905375"/>
            <wp:effectExtent l="0" t="0" r="9525" b="9525"/>
            <wp:wrapNone/>
            <wp:docPr id="6" name="Picture 6" descr="complex-function-matla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x-function-matla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Default="008C5D45" w:rsidP="008C5D45">
      <w:pPr>
        <w:bidi/>
      </w:pPr>
    </w:p>
    <w:p w:rsidR="008C5D45" w:rsidRDefault="008C5D45" w:rsidP="008C5D45">
      <w:pPr>
        <w:bidi/>
      </w:pPr>
    </w:p>
    <w:p w:rsidR="008C5D45" w:rsidRDefault="008C5D45" w:rsidP="008C5D45">
      <w:pPr>
        <w:bidi/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  <w:rtl/>
        </w:rPr>
        <w:lastRenderedPageBreak/>
        <w:t>دیگر پارامترهایی که می توان جهت رسم استفاده نمود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:</w:t>
      </w:r>
    </w:p>
    <w:p w:rsidR="008C5D45" w:rsidRDefault="008C5D45" w:rsidP="008C5D45">
      <w:pPr>
        <w:bidi/>
      </w:pPr>
    </w:p>
    <w:p w:rsidR="008C5D45" w:rsidRDefault="008C5D45" w:rsidP="008C5D45">
      <w:pPr>
        <w:bidi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D10385" wp14:editId="7A80FCB6">
            <wp:simplePos x="0" y="0"/>
            <wp:positionH relativeFrom="column">
              <wp:posOffset>457200</wp:posOffset>
            </wp:positionH>
            <wp:positionV relativeFrom="paragraph">
              <wp:posOffset>38100</wp:posOffset>
            </wp:positionV>
            <wp:extent cx="1743075" cy="11049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Pr="008C5D45" w:rsidRDefault="008C5D45" w:rsidP="008C5D45">
      <w:pPr>
        <w:bidi/>
      </w:pPr>
    </w:p>
    <w:p w:rsidR="008C5D45" w:rsidRDefault="008C5D45" w:rsidP="008C5D45">
      <w:pPr>
        <w:bidi/>
      </w:pPr>
    </w:p>
    <w:p w:rsidR="008C5D45" w:rsidRDefault="008C5D45" w:rsidP="008C5D45">
      <w:pPr>
        <w:bidi/>
      </w:pPr>
    </w:p>
    <w:p w:rsidR="008C5D45" w:rsidRDefault="008C5D45" w:rsidP="008C5D45">
      <w:pPr>
        <w:bidi/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  <w:rtl/>
        </w:rPr>
        <w:t>همچنین جهت رسم توابع مختلط در متلب می توان بصورت زیر عمل نمود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:</w:t>
      </w:r>
    </w:p>
    <w:p w:rsidR="008C5D45" w:rsidRDefault="008C5D45" w:rsidP="008C5D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  <w:rtl/>
        </w:rPr>
        <w:t>خروجی متلب</w:t>
      </w:r>
      <w:r>
        <w:rPr>
          <w:rFonts w:ascii="Tahoma" w:hAnsi="Tahoma" w:cs="Tahoma"/>
          <w:color w:val="444444"/>
          <w:sz w:val="18"/>
          <w:szCs w:val="18"/>
        </w:rPr>
        <w:t>:</w:t>
      </w:r>
    </w:p>
    <w:p w:rsidR="008C5D45" w:rsidRDefault="008C5D45" w:rsidP="008C5D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noProof/>
          <w:color w:val="2A6496"/>
          <w:sz w:val="18"/>
          <w:szCs w:val="18"/>
        </w:rPr>
        <w:drawing>
          <wp:inline distT="0" distB="0" distL="0" distR="0" wp14:anchorId="07366AAA" wp14:editId="4DA6ADBC">
            <wp:extent cx="5486400" cy="4876800"/>
            <wp:effectExtent l="0" t="0" r="0" b="0"/>
            <wp:docPr id="8" name="Picture 8" descr="complex-function-matla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x-function-matla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45" w:rsidRPr="008C5D45" w:rsidRDefault="008C5D45" w:rsidP="008C5D45">
      <w:pPr>
        <w:bidi/>
      </w:pPr>
      <w:bookmarkStart w:id="0" w:name="_GoBack"/>
      <w:bookmarkEnd w:id="0"/>
    </w:p>
    <w:sectPr w:rsidR="008C5D45" w:rsidRPr="008C5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45" w:rsidRDefault="008C5D45" w:rsidP="008C5D45">
      <w:pPr>
        <w:spacing w:after="0" w:line="240" w:lineRule="auto"/>
      </w:pPr>
      <w:r>
        <w:separator/>
      </w:r>
    </w:p>
  </w:endnote>
  <w:endnote w:type="continuationSeparator" w:id="0">
    <w:p w:rsidR="008C5D45" w:rsidRDefault="008C5D45" w:rsidP="008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45" w:rsidRDefault="008C5D45" w:rsidP="008C5D45">
      <w:pPr>
        <w:spacing w:after="0" w:line="240" w:lineRule="auto"/>
      </w:pPr>
      <w:r>
        <w:separator/>
      </w:r>
    </w:p>
  </w:footnote>
  <w:footnote w:type="continuationSeparator" w:id="0">
    <w:p w:rsidR="008C5D45" w:rsidRDefault="008C5D45" w:rsidP="008C5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45"/>
    <w:rsid w:val="002A0FF9"/>
    <w:rsid w:val="006264ED"/>
    <w:rsid w:val="007236B5"/>
    <w:rsid w:val="008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45"/>
  </w:style>
  <w:style w:type="paragraph" w:styleId="Footer">
    <w:name w:val="footer"/>
    <w:basedOn w:val="Normal"/>
    <w:link w:val="FooterChar"/>
    <w:uiPriority w:val="99"/>
    <w:unhideWhenUsed/>
    <w:rsid w:val="008C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45"/>
  </w:style>
  <w:style w:type="paragraph" w:styleId="Footer">
    <w:name w:val="footer"/>
    <w:basedOn w:val="Normal"/>
    <w:link w:val="FooterChar"/>
    <w:uiPriority w:val="99"/>
    <w:unhideWhenUsed/>
    <w:rsid w:val="008C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58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3817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77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71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27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82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15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3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3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57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36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93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01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pedia.ir/wp-content/uploads/complex-function-matlab-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gpedia.ir/wp-content/uploads/complex-function-matlab-2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1</cp:revision>
  <dcterms:created xsi:type="dcterms:W3CDTF">2017-01-21T08:23:00Z</dcterms:created>
  <dcterms:modified xsi:type="dcterms:W3CDTF">2017-01-21T08:29:00Z</dcterms:modified>
</cp:coreProperties>
</file>